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F136F" w14:textId="77777777" w:rsidR="00370485" w:rsidRDefault="00160F5E" w:rsidP="00C00CB5">
      <w:pPr>
        <w:pStyle w:val="Tytu"/>
        <w:ind w:left="4956" w:firstLine="708"/>
        <w:jc w:val="left"/>
        <w:rPr>
          <w:b w:val="0"/>
          <w:bCs w:val="0"/>
        </w:rPr>
      </w:pPr>
      <w:r>
        <w:rPr>
          <w:b w:val="0"/>
          <w:bCs w:val="0"/>
        </w:rPr>
        <w:t xml:space="preserve">Jastrzębie-Zdrój, </w:t>
      </w:r>
      <w:r w:rsidR="00A84A52">
        <w:rPr>
          <w:b w:val="0"/>
          <w:bCs w:val="0"/>
        </w:rPr>
        <w:t>10</w:t>
      </w:r>
      <w:r w:rsidR="006245E7">
        <w:rPr>
          <w:b w:val="0"/>
          <w:bCs w:val="0"/>
        </w:rPr>
        <w:t>.</w:t>
      </w:r>
      <w:r w:rsidR="00104DD5">
        <w:rPr>
          <w:b w:val="0"/>
          <w:bCs w:val="0"/>
        </w:rPr>
        <w:t>0</w:t>
      </w:r>
      <w:r w:rsidR="00F47106">
        <w:rPr>
          <w:b w:val="0"/>
          <w:bCs w:val="0"/>
        </w:rPr>
        <w:t>4</w:t>
      </w:r>
      <w:r w:rsidR="001B5140">
        <w:rPr>
          <w:b w:val="0"/>
          <w:bCs w:val="0"/>
        </w:rPr>
        <w:t>.201</w:t>
      </w:r>
      <w:r w:rsidR="00104DD5">
        <w:rPr>
          <w:b w:val="0"/>
          <w:bCs w:val="0"/>
        </w:rPr>
        <w:t>9</w:t>
      </w:r>
      <w:r w:rsidR="00356874">
        <w:rPr>
          <w:b w:val="0"/>
          <w:bCs w:val="0"/>
        </w:rPr>
        <w:t>r</w:t>
      </w:r>
      <w:r w:rsidR="006E4A1A">
        <w:rPr>
          <w:b w:val="0"/>
          <w:bCs w:val="0"/>
        </w:rPr>
        <w:t xml:space="preserve">                                   </w:t>
      </w:r>
      <w:r w:rsidR="00356874">
        <w:rPr>
          <w:b w:val="0"/>
          <w:bCs w:val="0"/>
        </w:rPr>
        <w:t xml:space="preserve">                           </w:t>
      </w:r>
    </w:p>
    <w:p w14:paraId="16495CCC" w14:textId="77777777" w:rsidR="00370485" w:rsidRDefault="00370485">
      <w:pPr>
        <w:pStyle w:val="Tytu"/>
        <w:jc w:val="right"/>
        <w:rPr>
          <w:b w:val="0"/>
          <w:bCs w:val="0"/>
        </w:rPr>
      </w:pPr>
    </w:p>
    <w:p w14:paraId="1779BEED" w14:textId="77777777" w:rsidR="00370485" w:rsidRDefault="00370485">
      <w:pPr>
        <w:pStyle w:val="Tytu"/>
        <w:jc w:val="right"/>
        <w:rPr>
          <w:b w:val="0"/>
          <w:bCs w:val="0"/>
        </w:rPr>
      </w:pPr>
    </w:p>
    <w:p w14:paraId="349E4225" w14:textId="77777777" w:rsidR="00370485" w:rsidRDefault="006E4A1A">
      <w:pPr>
        <w:pStyle w:val="Tytu"/>
        <w:rPr>
          <w:sz w:val="26"/>
        </w:rPr>
      </w:pPr>
      <w:r>
        <w:rPr>
          <w:sz w:val="26"/>
        </w:rPr>
        <w:t xml:space="preserve">Protokół z przeprowadzonego wyboru ofert w postępowaniu </w:t>
      </w:r>
    </w:p>
    <w:p w14:paraId="365C5A30" w14:textId="77777777" w:rsidR="00370485" w:rsidRDefault="006E4A1A">
      <w:pPr>
        <w:pStyle w:val="Tytu"/>
        <w:rPr>
          <w:sz w:val="26"/>
        </w:rPr>
      </w:pPr>
      <w:r>
        <w:rPr>
          <w:sz w:val="26"/>
        </w:rPr>
        <w:t>o wartośc</w:t>
      </w:r>
      <w:r w:rsidR="00356874">
        <w:rPr>
          <w:sz w:val="26"/>
        </w:rPr>
        <w:t>i zamówienia do 30 000 euro</w:t>
      </w:r>
    </w:p>
    <w:p w14:paraId="0FFCA7A0" w14:textId="77777777" w:rsidR="00370485" w:rsidRDefault="00370485">
      <w:pPr>
        <w:jc w:val="both"/>
      </w:pPr>
    </w:p>
    <w:p w14:paraId="6AB763D6" w14:textId="77777777" w:rsidR="006E4A1A" w:rsidRDefault="006E4A1A" w:rsidP="00A84A52">
      <w:pPr>
        <w:jc w:val="both"/>
      </w:pPr>
      <w:r>
        <w:t xml:space="preserve">W wyniku dokonanego przez Zamawiającego rozpoznania cenowego, prowadzonego </w:t>
      </w:r>
      <w:r w:rsidR="006245E7">
        <w:t xml:space="preserve">w dniu </w:t>
      </w:r>
      <w:r w:rsidR="00A84A52">
        <w:t>10</w:t>
      </w:r>
      <w:r w:rsidR="006245E7">
        <w:t>.</w:t>
      </w:r>
      <w:r w:rsidR="00104DD5">
        <w:t>0</w:t>
      </w:r>
      <w:r w:rsidR="00F47106">
        <w:t>4</w:t>
      </w:r>
      <w:r w:rsidR="001B5140">
        <w:t>.201</w:t>
      </w:r>
      <w:r w:rsidR="0012307A">
        <w:t>9</w:t>
      </w:r>
      <w:r w:rsidR="00356874">
        <w:t xml:space="preserve">r  </w:t>
      </w:r>
      <w:r>
        <w:t xml:space="preserve">w </w:t>
      </w:r>
      <w:r w:rsidR="00A84A52">
        <w:t xml:space="preserve">trybie </w:t>
      </w:r>
      <w:r w:rsidR="00A84A52" w:rsidRPr="00A84A52">
        <w:t>konkursu pisemnych ofert na dzierżaw</w:t>
      </w:r>
      <w:r w:rsidR="00A84A52">
        <w:t>ę</w:t>
      </w:r>
      <w:r w:rsidR="00A84A52" w:rsidRPr="00A84A52">
        <w:t xml:space="preserve"> powierzchni na terenie Ośrodka Wypoczynku Niedzielnego  przy ul. Cieszyńskiej w Jastrzębiu-Zdroju w okresie  </w:t>
      </w:r>
      <w:r w:rsidR="00A84A52">
        <w:t xml:space="preserve">                                    </w:t>
      </w:r>
      <w:r w:rsidR="00A84A52" w:rsidRPr="00A84A52">
        <w:t>od 15.04.2019r. do 30.09.2019r. z przeznaczeniem na  prowadzenie działalności handlowej.</w:t>
      </w:r>
      <w:r>
        <w:t xml:space="preserve"> </w:t>
      </w:r>
    </w:p>
    <w:p w14:paraId="187E0A39" w14:textId="77777777" w:rsidR="006E4A1A" w:rsidRDefault="006E4A1A" w:rsidP="006E4A1A">
      <w:r>
        <w:t xml:space="preserve">                                                                             </w:t>
      </w:r>
    </w:p>
    <w:p w14:paraId="365ADB63" w14:textId="77777777" w:rsidR="00370485" w:rsidRDefault="00370485">
      <w:pPr>
        <w:jc w:val="both"/>
      </w:pPr>
    </w:p>
    <w:p w14:paraId="569F4506" w14:textId="77777777" w:rsidR="00370485" w:rsidRDefault="00A84A52">
      <w:pPr>
        <w:jc w:val="both"/>
      </w:pPr>
      <w:r>
        <w:t xml:space="preserve">Konkurs ogłoszono na stronie internetowej Zamawiającego w dniu 02.04.2019r. Do dnia składania ofert tj. 09.04.2019r </w:t>
      </w:r>
      <w:r w:rsidR="00BE0812">
        <w:t xml:space="preserve"> </w:t>
      </w:r>
      <w:r>
        <w:t xml:space="preserve">do siedziby </w:t>
      </w:r>
      <w:r w:rsidR="00BE0812">
        <w:t>Zamawiając</w:t>
      </w:r>
      <w:r>
        <w:t>ego</w:t>
      </w:r>
      <w:r w:rsidR="00BE0812">
        <w:t xml:space="preserve">  </w:t>
      </w:r>
      <w:r>
        <w:t xml:space="preserve">wplynely </w:t>
      </w:r>
      <w:r w:rsidR="00BE0812">
        <w:t xml:space="preserve">  </w:t>
      </w:r>
      <w:r>
        <w:t>3</w:t>
      </w:r>
      <w:r w:rsidR="00356874">
        <w:t xml:space="preserve">  oferty  :</w:t>
      </w:r>
    </w:p>
    <w:p w14:paraId="3727CBC6" w14:textId="77777777" w:rsidR="00370485" w:rsidRDefault="0037048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909"/>
        <w:gridCol w:w="2183"/>
        <w:gridCol w:w="2174"/>
      </w:tblGrid>
      <w:tr w:rsidR="00370485" w14:paraId="352D96ED" w14:textId="77777777" w:rsidTr="00F47106">
        <w:trPr>
          <w:trHeight w:val="250"/>
        </w:trPr>
        <w:tc>
          <w:tcPr>
            <w:tcW w:w="449" w:type="dxa"/>
          </w:tcPr>
          <w:p w14:paraId="0CC1478B" w14:textId="77777777" w:rsidR="00370485" w:rsidRDefault="006E4A1A">
            <w:pPr>
              <w:jc w:val="center"/>
            </w:pPr>
            <w:r>
              <w:t>Lp.</w:t>
            </w:r>
          </w:p>
        </w:tc>
        <w:tc>
          <w:tcPr>
            <w:tcW w:w="3909" w:type="dxa"/>
          </w:tcPr>
          <w:p w14:paraId="6DE26673" w14:textId="77777777" w:rsidR="00370485" w:rsidRDefault="006E4A1A">
            <w:pPr>
              <w:jc w:val="center"/>
            </w:pPr>
            <w:r>
              <w:t>Nazwa (firma)oraz adres Wykonawcy</w:t>
            </w:r>
          </w:p>
        </w:tc>
        <w:tc>
          <w:tcPr>
            <w:tcW w:w="2183" w:type="dxa"/>
          </w:tcPr>
          <w:p w14:paraId="21814A82" w14:textId="77777777" w:rsidR="00370485" w:rsidRDefault="006E4A1A">
            <w:pPr>
              <w:jc w:val="center"/>
            </w:pPr>
            <w:r>
              <w:t>Cena</w:t>
            </w:r>
            <w:r w:rsidR="00356874">
              <w:t xml:space="preserve"> brutto</w:t>
            </w:r>
          </w:p>
        </w:tc>
        <w:tc>
          <w:tcPr>
            <w:tcW w:w="2174" w:type="dxa"/>
          </w:tcPr>
          <w:p w14:paraId="78141319" w14:textId="77777777" w:rsidR="00370485" w:rsidRDefault="00A84A52">
            <w:pPr>
              <w:jc w:val="center"/>
            </w:pPr>
            <w:r>
              <w:t xml:space="preserve">Asortyment </w:t>
            </w:r>
          </w:p>
        </w:tc>
      </w:tr>
      <w:tr w:rsidR="00370485" w14:paraId="31923F5F" w14:textId="77777777" w:rsidTr="00F47106">
        <w:trPr>
          <w:trHeight w:val="710"/>
        </w:trPr>
        <w:tc>
          <w:tcPr>
            <w:tcW w:w="449" w:type="dxa"/>
          </w:tcPr>
          <w:p w14:paraId="3103CADB" w14:textId="77777777" w:rsidR="00370485" w:rsidRDefault="00356874">
            <w:pPr>
              <w:jc w:val="both"/>
            </w:pPr>
            <w:r>
              <w:t>1.</w:t>
            </w:r>
          </w:p>
        </w:tc>
        <w:tc>
          <w:tcPr>
            <w:tcW w:w="3909" w:type="dxa"/>
          </w:tcPr>
          <w:p w14:paraId="7989F558" w14:textId="77777777" w:rsidR="006340C4" w:rsidRDefault="00F47106" w:rsidP="006340C4">
            <w:pPr>
              <w:jc w:val="both"/>
            </w:pPr>
            <w:r>
              <w:t xml:space="preserve"> </w:t>
            </w:r>
            <w:r w:rsidR="006340C4">
              <w:t>Diego Company S.C.</w:t>
            </w:r>
          </w:p>
          <w:p w14:paraId="3C961D3E" w14:textId="77777777" w:rsidR="006340C4" w:rsidRDefault="006340C4" w:rsidP="006340C4">
            <w:pPr>
              <w:jc w:val="both"/>
            </w:pPr>
            <w:r>
              <w:t xml:space="preserve">Robert </w:t>
            </w:r>
            <w:proofErr w:type="spellStart"/>
            <w:r>
              <w:t>Tkocz</w:t>
            </w:r>
            <w:proofErr w:type="spellEnd"/>
            <w:r>
              <w:t xml:space="preserve">, Łukasz </w:t>
            </w:r>
            <w:proofErr w:type="spellStart"/>
            <w:r>
              <w:t>Tkocz</w:t>
            </w:r>
            <w:proofErr w:type="spellEnd"/>
          </w:p>
          <w:p w14:paraId="65EC9921" w14:textId="77777777" w:rsidR="006340C4" w:rsidRDefault="006340C4" w:rsidP="006340C4">
            <w:pPr>
              <w:jc w:val="both"/>
            </w:pPr>
            <w:r>
              <w:t xml:space="preserve">ul. </w:t>
            </w:r>
            <w:proofErr w:type="spellStart"/>
            <w:r>
              <w:t>Wypandów</w:t>
            </w:r>
            <w:proofErr w:type="spellEnd"/>
            <w:r>
              <w:t xml:space="preserve"> 27</w:t>
            </w:r>
          </w:p>
          <w:p w14:paraId="40BB7D60" w14:textId="77777777" w:rsidR="00F47106" w:rsidRDefault="006340C4" w:rsidP="006340C4">
            <w:pPr>
              <w:jc w:val="both"/>
            </w:pPr>
            <w:r>
              <w:t>44-310  Radlin</w:t>
            </w:r>
          </w:p>
        </w:tc>
        <w:tc>
          <w:tcPr>
            <w:tcW w:w="2183" w:type="dxa"/>
          </w:tcPr>
          <w:p w14:paraId="73C5A569" w14:textId="77777777" w:rsidR="00370485" w:rsidRDefault="00370485">
            <w:pPr>
              <w:jc w:val="both"/>
            </w:pPr>
          </w:p>
          <w:p w14:paraId="0067AFAD" w14:textId="77777777" w:rsidR="00356874" w:rsidRDefault="00F47106">
            <w:pPr>
              <w:jc w:val="both"/>
            </w:pPr>
            <w:r>
              <w:t xml:space="preserve"> </w:t>
            </w:r>
            <w:r w:rsidR="006340C4">
              <w:t>5 535,00</w:t>
            </w:r>
            <w:r>
              <w:t xml:space="preserve"> </w:t>
            </w:r>
            <w:r w:rsidR="00B36F37">
              <w:t>zł</w:t>
            </w:r>
          </w:p>
          <w:p w14:paraId="24CB1D26" w14:textId="77777777" w:rsidR="006340C4" w:rsidRDefault="006340C4">
            <w:pPr>
              <w:jc w:val="both"/>
            </w:pPr>
            <w:r>
              <w:t>miesięczny czynsz</w:t>
            </w:r>
          </w:p>
        </w:tc>
        <w:tc>
          <w:tcPr>
            <w:tcW w:w="2174" w:type="dxa"/>
          </w:tcPr>
          <w:p w14:paraId="1F29EF1C" w14:textId="77777777" w:rsidR="00370485" w:rsidRDefault="0069246D" w:rsidP="0069246D">
            <w:r w:rsidRPr="0069246D">
              <w:t xml:space="preserve">lody włoskie, lody świderki, mix </w:t>
            </w:r>
            <w:proofErr w:type="spellStart"/>
            <w:r w:rsidRPr="0069246D">
              <w:t>Flurry</w:t>
            </w:r>
            <w:proofErr w:type="spellEnd"/>
            <w:r w:rsidRPr="0069246D">
              <w:t xml:space="preserve">, </w:t>
            </w:r>
            <w:proofErr w:type="spellStart"/>
            <w:r w:rsidRPr="0069246D">
              <w:t>granita</w:t>
            </w:r>
            <w:proofErr w:type="spellEnd"/>
            <w:r w:rsidRPr="0069246D">
              <w:t>/sorbety,                  gofry</w:t>
            </w:r>
            <w:r>
              <w:t xml:space="preserve">, </w:t>
            </w:r>
            <w:r w:rsidRPr="0069246D">
              <w:t xml:space="preserve">kawa mrożona, </w:t>
            </w:r>
            <w:proofErr w:type="spellStart"/>
            <w:r w:rsidRPr="0069246D">
              <w:t>shake</w:t>
            </w:r>
            <w:proofErr w:type="spellEnd"/>
            <w:r w:rsidRPr="0069246D">
              <w:t>, kawy gorące, gorąca</w:t>
            </w:r>
            <w:r>
              <w:t xml:space="preserve"> </w:t>
            </w:r>
            <w:r w:rsidRPr="0069246D">
              <w:t>czekolada, herbata,</w:t>
            </w:r>
            <w:r>
              <w:t xml:space="preserve"> </w:t>
            </w:r>
            <w:r w:rsidRPr="0069246D">
              <w:t>wata cukrowa, popcorn.</w:t>
            </w:r>
          </w:p>
          <w:p w14:paraId="26C6BECB" w14:textId="77777777" w:rsidR="00356874" w:rsidRDefault="00356874" w:rsidP="00104DD5"/>
        </w:tc>
      </w:tr>
      <w:tr w:rsidR="00370485" w14:paraId="34C2016F" w14:textId="77777777" w:rsidTr="00F47106">
        <w:trPr>
          <w:trHeight w:val="710"/>
        </w:trPr>
        <w:tc>
          <w:tcPr>
            <w:tcW w:w="449" w:type="dxa"/>
          </w:tcPr>
          <w:p w14:paraId="5296003E" w14:textId="77777777" w:rsidR="00370485" w:rsidRDefault="00356874">
            <w:pPr>
              <w:jc w:val="both"/>
            </w:pPr>
            <w:r>
              <w:t>2.</w:t>
            </w:r>
          </w:p>
        </w:tc>
        <w:tc>
          <w:tcPr>
            <w:tcW w:w="3909" w:type="dxa"/>
          </w:tcPr>
          <w:p w14:paraId="5F943778" w14:textId="77777777" w:rsidR="006340C4" w:rsidRDefault="006340C4" w:rsidP="006340C4">
            <w:pPr>
              <w:jc w:val="both"/>
            </w:pPr>
            <w:r>
              <w:t>Browar  Jastrzębie S.A.</w:t>
            </w:r>
          </w:p>
          <w:p w14:paraId="5420D47A" w14:textId="77777777" w:rsidR="006340C4" w:rsidRDefault="006340C4" w:rsidP="006340C4">
            <w:pPr>
              <w:jc w:val="both"/>
            </w:pPr>
            <w:r>
              <w:t>ul. 11 Listopada 2</w:t>
            </w:r>
          </w:p>
          <w:p w14:paraId="0A843D04" w14:textId="77777777" w:rsidR="00F47106" w:rsidRDefault="006340C4" w:rsidP="006340C4">
            <w:pPr>
              <w:jc w:val="both"/>
            </w:pPr>
            <w:r>
              <w:t>44-330 Jastrzębie-Zdrój</w:t>
            </w:r>
          </w:p>
        </w:tc>
        <w:tc>
          <w:tcPr>
            <w:tcW w:w="2183" w:type="dxa"/>
          </w:tcPr>
          <w:p w14:paraId="0E257D20" w14:textId="77777777" w:rsidR="00356874" w:rsidRDefault="00356874">
            <w:pPr>
              <w:jc w:val="both"/>
            </w:pPr>
          </w:p>
          <w:p w14:paraId="4F3DF0B8" w14:textId="77777777" w:rsidR="00104DD5" w:rsidRDefault="00F47106">
            <w:pPr>
              <w:jc w:val="both"/>
            </w:pPr>
            <w:r>
              <w:t xml:space="preserve"> </w:t>
            </w:r>
            <w:r w:rsidR="006340C4">
              <w:t xml:space="preserve">    492,00</w:t>
            </w:r>
            <w:r w:rsidR="00104DD5">
              <w:t xml:space="preserve"> zł </w:t>
            </w:r>
          </w:p>
          <w:p w14:paraId="1648903F" w14:textId="77777777" w:rsidR="006340C4" w:rsidRDefault="006340C4">
            <w:pPr>
              <w:jc w:val="both"/>
            </w:pPr>
            <w:r>
              <w:t>miesięczny czynsz</w:t>
            </w:r>
          </w:p>
        </w:tc>
        <w:tc>
          <w:tcPr>
            <w:tcW w:w="2174" w:type="dxa"/>
          </w:tcPr>
          <w:p w14:paraId="78D28CB6" w14:textId="77777777" w:rsidR="006E4A1A" w:rsidRDefault="006E4A1A">
            <w:pPr>
              <w:jc w:val="both"/>
            </w:pPr>
          </w:p>
          <w:p w14:paraId="406D1B6D" w14:textId="77777777" w:rsidR="00104DD5" w:rsidRDefault="0069246D" w:rsidP="00996217">
            <w:r>
              <w:t>piwo rzemieślnicze z jastrzębskiego browaru, zimne napoje</w:t>
            </w:r>
          </w:p>
        </w:tc>
      </w:tr>
      <w:tr w:rsidR="00370485" w14:paraId="68B1EFA2" w14:textId="77777777" w:rsidTr="00F47106">
        <w:trPr>
          <w:trHeight w:val="891"/>
        </w:trPr>
        <w:tc>
          <w:tcPr>
            <w:tcW w:w="449" w:type="dxa"/>
          </w:tcPr>
          <w:p w14:paraId="11BDDB31" w14:textId="77777777" w:rsidR="00370485" w:rsidRDefault="00F47106">
            <w:pPr>
              <w:jc w:val="both"/>
            </w:pPr>
            <w:r>
              <w:t>3.</w:t>
            </w:r>
          </w:p>
          <w:p w14:paraId="3B8E8E70" w14:textId="77777777" w:rsidR="00F47106" w:rsidRDefault="00F47106">
            <w:pPr>
              <w:jc w:val="both"/>
            </w:pPr>
          </w:p>
          <w:p w14:paraId="66FB3BE5" w14:textId="77777777" w:rsidR="00F47106" w:rsidRDefault="00F47106">
            <w:pPr>
              <w:jc w:val="both"/>
            </w:pPr>
          </w:p>
          <w:p w14:paraId="4F35BEE5" w14:textId="77777777" w:rsidR="00F47106" w:rsidRDefault="00F47106">
            <w:pPr>
              <w:jc w:val="both"/>
            </w:pPr>
          </w:p>
        </w:tc>
        <w:tc>
          <w:tcPr>
            <w:tcW w:w="3909" w:type="dxa"/>
          </w:tcPr>
          <w:p w14:paraId="5BE936F3" w14:textId="77777777" w:rsidR="006340C4" w:rsidRDefault="006245E7" w:rsidP="006340C4">
            <w:r>
              <w:t xml:space="preserve"> </w:t>
            </w:r>
            <w:r w:rsidR="006340C4">
              <w:t xml:space="preserve">Sklep WALDI Waldemar Wojciechowski </w:t>
            </w:r>
          </w:p>
          <w:p w14:paraId="1CEDE75D" w14:textId="77777777" w:rsidR="006340C4" w:rsidRDefault="006340C4" w:rsidP="006340C4">
            <w:r>
              <w:t>ul. Ligonia 6</w:t>
            </w:r>
          </w:p>
          <w:p w14:paraId="6DD1A184" w14:textId="77777777" w:rsidR="00F47106" w:rsidRDefault="006340C4" w:rsidP="006340C4">
            <w:r>
              <w:t>44-330 Jastrzębie-Zdrój</w:t>
            </w:r>
          </w:p>
        </w:tc>
        <w:tc>
          <w:tcPr>
            <w:tcW w:w="2183" w:type="dxa"/>
          </w:tcPr>
          <w:p w14:paraId="1E2E30C7" w14:textId="77777777" w:rsidR="00B36F37" w:rsidRDefault="00B36F37" w:rsidP="00EC71D4">
            <w:pPr>
              <w:jc w:val="both"/>
            </w:pPr>
          </w:p>
          <w:p w14:paraId="6D120474" w14:textId="77777777" w:rsidR="00F47106" w:rsidRDefault="00F47106" w:rsidP="00EC71D4">
            <w:pPr>
              <w:jc w:val="both"/>
            </w:pPr>
            <w:r>
              <w:t xml:space="preserve"> </w:t>
            </w:r>
            <w:r w:rsidR="006340C4">
              <w:t xml:space="preserve"> 1 500,00 zł</w:t>
            </w:r>
          </w:p>
          <w:p w14:paraId="6741BEE3" w14:textId="77777777" w:rsidR="006340C4" w:rsidRDefault="006340C4" w:rsidP="00EC71D4">
            <w:pPr>
              <w:jc w:val="both"/>
            </w:pPr>
            <w:r>
              <w:t xml:space="preserve">miesięczny czynsz </w:t>
            </w:r>
          </w:p>
          <w:p w14:paraId="60450845" w14:textId="77777777" w:rsidR="00F47106" w:rsidRDefault="00F47106" w:rsidP="00EC71D4">
            <w:pPr>
              <w:jc w:val="both"/>
            </w:pPr>
          </w:p>
        </w:tc>
        <w:tc>
          <w:tcPr>
            <w:tcW w:w="2174" w:type="dxa"/>
          </w:tcPr>
          <w:p w14:paraId="535B17EE" w14:textId="77777777" w:rsidR="00996217" w:rsidRDefault="0069246D">
            <w:pPr>
              <w:jc w:val="both"/>
            </w:pPr>
            <w:r>
              <w:t>lody tajskie, włoskie, mrożone napoje</w:t>
            </w:r>
          </w:p>
        </w:tc>
      </w:tr>
      <w:tr w:rsidR="00F47106" w14:paraId="646F34E4" w14:textId="77777777" w:rsidTr="006340C4">
        <w:trPr>
          <w:trHeight w:val="119"/>
        </w:trPr>
        <w:tc>
          <w:tcPr>
            <w:tcW w:w="449" w:type="dxa"/>
          </w:tcPr>
          <w:p w14:paraId="0D430274" w14:textId="77777777" w:rsidR="00F47106" w:rsidRDefault="00F47106" w:rsidP="00F47106">
            <w:pPr>
              <w:jc w:val="both"/>
            </w:pPr>
            <w:r>
              <w:t xml:space="preserve">         </w:t>
            </w:r>
          </w:p>
        </w:tc>
        <w:tc>
          <w:tcPr>
            <w:tcW w:w="3909" w:type="dxa"/>
          </w:tcPr>
          <w:p w14:paraId="5EC1E57E" w14:textId="77777777" w:rsidR="00F47106" w:rsidRDefault="00F47106" w:rsidP="006340C4">
            <w:pPr>
              <w:jc w:val="both"/>
            </w:pPr>
          </w:p>
        </w:tc>
        <w:tc>
          <w:tcPr>
            <w:tcW w:w="2183" w:type="dxa"/>
          </w:tcPr>
          <w:p w14:paraId="4F8E0C4E" w14:textId="77777777" w:rsidR="00F47106" w:rsidRDefault="00F47106" w:rsidP="00EC71D4">
            <w:pPr>
              <w:jc w:val="both"/>
            </w:pPr>
          </w:p>
        </w:tc>
        <w:tc>
          <w:tcPr>
            <w:tcW w:w="2174" w:type="dxa"/>
          </w:tcPr>
          <w:p w14:paraId="177AFE01" w14:textId="77777777" w:rsidR="00F47106" w:rsidRDefault="00F47106" w:rsidP="00996217"/>
        </w:tc>
      </w:tr>
    </w:tbl>
    <w:p w14:paraId="194D0870" w14:textId="77777777" w:rsidR="00104DD5" w:rsidRDefault="00104DD5" w:rsidP="006245E7">
      <w:pPr>
        <w:jc w:val="both"/>
      </w:pPr>
    </w:p>
    <w:p w14:paraId="3B4982F6" w14:textId="77777777" w:rsidR="00370485" w:rsidRDefault="0069246D" w:rsidP="00F47106">
      <w:pPr>
        <w:jc w:val="both"/>
      </w:pPr>
      <w:r>
        <w:t xml:space="preserve">Zamawiający biorąc pod uwagę kryterium oceny tj. </w:t>
      </w:r>
      <w:r w:rsidRPr="0069246D">
        <w:t>cenę jaką Oferent zaoferował za czynsz miesięcznej dzierżawy powierzchni oraz rodzaj  asortymentu</w:t>
      </w:r>
      <w:r>
        <w:t xml:space="preserve"> wybrał dwie oferty :</w:t>
      </w:r>
    </w:p>
    <w:p w14:paraId="0E31DBC8" w14:textId="77777777" w:rsidR="0069246D" w:rsidRDefault="0069246D" w:rsidP="0069246D">
      <w:pPr>
        <w:jc w:val="both"/>
      </w:pPr>
      <w:r>
        <w:t xml:space="preserve">I oferta : Diego Company S.C., Robert </w:t>
      </w:r>
      <w:proofErr w:type="spellStart"/>
      <w:r>
        <w:t>Tkocz</w:t>
      </w:r>
      <w:proofErr w:type="spellEnd"/>
      <w:r>
        <w:t xml:space="preserve">, Łukasz </w:t>
      </w:r>
      <w:proofErr w:type="spellStart"/>
      <w:r>
        <w:t>Tkocz</w:t>
      </w:r>
      <w:proofErr w:type="spellEnd"/>
      <w:r>
        <w:t xml:space="preserve">, ul. </w:t>
      </w:r>
      <w:proofErr w:type="spellStart"/>
      <w:r>
        <w:t>Wypandów</w:t>
      </w:r>
      <w:proofErr w:type="spellEnd"/>
      <w:r>
        <w:t xml:space="preserve"> 27, 44-310  Radlin</w:t>
      </w:r>
    </w:p>
    <w:p w14:paraId="29C934EA" w14:textId="77777777" w:rsidR="00182220" w:rsidRDefault="00182220" w:rsidP="00182220">
      <w:pPr>
        <w:jc w:val="both"/>
      </w:pPr>
    </w:p>
    <w:p w14:paraId="26FFC3C2" w14:textId="77777777" w:rsidR="0069246D" w:rsidRDefault="0069246D" w:rsidP="0069246D">
      <w:pPr>
        <w:jc w:val="both"/>
      </w:pPr>
      <w:r>
        <w:t>II oferta : Browar  Jastrzębie S.A., ul. 11 Listopada 2, 44-330 Jastrzębie-Zdrój</w:t>
      </w:r>
    </w:p>
    <w:p w14:paraId="3D05BFA5" w14:textId="77777777" w:rsidR="0069246D" w:rsidRDefault="0069246D" w:rsidP="006E4A1A"/>
    <w:p w14:paraId="2095F270" w14:textId="77777777" w:rsidR="006E4A1A" w:rsidRDefault="00104DD5" w:rsidP="006E4A1A">
      <w:r>
        <w:t xml:space="preserve">Protokół sporządził </w:t>
      </w:r>
    </w:p>
    <w:p w14:paraId="33826FD4" w14:textId="77777777" w:rsidR="00104DD5" w:rsidRDefault="007607F8" w:rsidP="006E4A1A">
      <w:r>
        <w:t xml:space="preserve">Monika Myśliwiec </w:t>
      </w:r>
    </w:p>
    <w:p w14:paraId="2E08FA3F" w14:textId="77777777" w:rsidR="00C83326" w:rsidRDefault="007607F8" w:rsidP="00996217">
      <w:pPr>
        <w:ind w:left="4956"/>
      </w:pPr>
      <w:r>
        <w:t xml:space="preserve">        </w:t>
      </w:r>
      <w:r w:rsidR="00C91DE4">
        <w:t xml:space="preserve">      Dyrektor  MOSiR Zofia Florek</w:t>
      </w:r>
    </w:p>
    <w:p w14:paraId="297521BF" w14:textId="77777777" w:rsidR="00370485" w:rsidRPr="00996217" w:rsidRDefault="00C91DE4" w:rsidP="00996217">
      <w:pPr>
        <w:ind w:left="4956"/>
      </w:pPr>
      <w:r>
        <w:rPr>
          <w:sz w:val="20"/>
        </w:rPr>
        <w:t xml:space="preserve">           </w:t>
      </w:r>
      <w:r w:rsidR="006E4A1A">
        <w:rPr>
          <w:sz w:val="20"/>
        </w:rPr>
        <w:t>(pieczęć i podpis osoby występującej w tym</w:t>
      </w:r>
    </w:p>
    <w:p w14:paraId="0D9C7495" w14:textId="77777777" w:rsidR="002950DD" w:rsidRDefault="006E4A1A">
      <w:pPr>
        <w:jc w:val="right"/>
      </w:pPr>
      <w:r>
        <w:rPr>
          <w:sz w:val="20"/>
        </w:rPr>
        <w:t xml:space="preserve"> postępowaniu w imieniu Zamawiającego)</w:t>
      </w:r>
    </w:p>
    <w:sectPr w:rsidR="00295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DD"/>
    <w:rsid w:val="0004670C"/>
    <w:rsid w:val="000528C8"/>
    <w:rsid w:val="00104DD5"/>
    <w:rsid w:val="0012307A"/>
    <w:rsid w:val="00160F5E"/>
    <w:rsid w:val="00182220"/>
    <w:rsid w:val="001B5140"/>
    <w:rsid w:val="002950DD"/>
    <w:rsid w:val="00356874"/>
    <w:rsid w:val="00370485"/>
    <w:rsid w:val="003D3134"/>
    <w:rsid w:val="00463E63"/>
    <w:rsid w:val="005E214E"/>
    <w:rsid w:val="00606854"/>
    <w:rsid w:val="006245E7"/>
    <w:rsid w:val="006340C4"/>
    <w:rsid w:val="0069246D"/>
    <w:rsid w:val="006E4A1A"/>
    <w:rsid w:val="007607F8"/>
    <w:rsid w:val="00996217"/>
    <w:rsid w:val="009C457F"/>
    <w:rsid w:val="00A3045C"/>
    <w:rsid w:val="00A84A52"/>
    <w:rsid w:val="00AB4134"/>
    <w:rsid w:val="00B36F37"/>
    <w:rsid w:val="00BB7FB7"/>
    <w:rsid w:val="00BE0812"/>
    <w:rsid w:val="00C00CB5"/>
    <w:rsid w:val="00C3750F"/>
    <w:rsid w:val="00C83326"/>
    <w:rsid w:val="00C91DE4"/>
    <w:rsid w:val="00DB41D8"/>
    <w:rsid w:val="00EC71D4"/>
    <w:rsid w:val="00EF622B"/>
    <w:rsid w:val="00F4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69ED7A-E412-448C-985D-25CD225B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5E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both"/>
    </w:pPr>
    <w:rPr>
      <w:sz w:val="22"/>
    </w:rPr>
  </w:style>
  <w:style w:type="paragraph" w:styleId="Tekstpodstawowy2">
    <w:name w:val="Body Text 2"/>
    <w:basedOn w:val="Normalny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</vt:lpstr>
    </vt:vector>
  </TitlesOfParts>
  <Company>Instytut Fizyki Jądrowej w Krakowie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</dc:title>
  <dc:creator>mosir</dc:creator>
  <cp:lastModifiedBy>Monika</cp:lastModifiedBy>
  <cp:revision>3</cp:revision>
  <cp:lastPrinted>2019-04-10T09:26:00Z</cp:lastPrinted>
  <dcterms:created xsi:type="dcterms:W3CDTF">2019-04-10T09:05:00Z</dcterms:created>
  <dcterms:modified xsi:type="dcterms:W3CDTF">2019-04-10T09:26:00Z</dcterms:modified>
</cp:coreProperties>
</file>